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9532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附件1：</w:t>
      </w:r>
    </w:p>
    <w:p w14:paraId="482765AC">
      <w:pPr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岳阳现代服务职业</w:t>
      </w:r>
      <w:r>
        <w:rPr>
          <w:rFonts w:ascii="Times New Roman" w:hAnsi="Times New Roman" w:eastAsia="黑体"/>
          <w:b/>
          <w:sz w:val="32"/>
          <w:szCs w:val="32"/>
        </w:rPr>
        <w:t>学院2025年度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暑期</w:t>
      </w:r>
      <w:r>
        <w:rPr>
          <w:rFonts w:ascii="Times New Roman" w:hAnsi="Times New Roman" w:eastAsia="黑体"/>
          <w:b/>
          <w:sz w:val="32"/>
          <w:szCs w:val="32"/>
        </w:rPr>
        <w:t>教师企业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顶岗</w:t>
      </w:r>
      <w:r>
        <w:rPr>
          <w:rFonts w:ascii="Times New Roman" w:hAnsi="Times New Roman" w:eastAsia="黑体"/>
          <w:b/>
          <w:sz w:val="32"/>
          <w:szCs w:val="32"/>
        </w:rPr>
        <w:t>实践信息统计表</w:t>
      </w:r>
    </w:p>
    <w:p w14:paraId="2A744E67">
      <w:pPr>
        <w:jc w:val="center"/>
        <w:rPr>
          <w:rFonts w:ascii="Times New Roman" w:hAnsi="Times New Roman" w:eastAsia="黑体"/>
          <w:sz w:val="30"/>
          <w:szCs w:val="30"/>
        </w:rPr>
      </w:pPr>
      <w:bookmarkStart w:id="0" w:name="_GoBack"/>
      <w:bookmarkEnd w:id="0"/>
    </w:p>
    <w:p w14:paraId="4AF093DE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二级学院：（盖章）                                                         联系人：              联系电话：</w:t>
      </w:r>
    </w:p>
    <w:p w14:paraId="0A658C4F">
      <w:pPr>
        <w:rPr>
          <w:rFonts w:ascii="Times New Roman" w:hAnsi="Times New Roman"/>
          <w:b/>
          <w:szCs w:val="21"/>
        </w:rPr>
      </w:pPr>
    </w:p>
    <w:tbl>
      <w:tblPr>
        <w:tblStyle w:val="4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39"/>
        <w:gridCol w:w="2977"/>
        <w:gridCol w:w="2409"/>
        <w:gridCol w:w="2410"/>
        <w:gridCol w:w="1985"/>
        <w:gridCol w:w="1701"/>
        <w:gridCol w:w="1275"/>
      </w:tblGrid>
      <w:tr w14:paraId="7A7F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vAlign w:val="center"/>
          </w:tcPr>
          <w:p w14:paraId="74C47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9" w:type="dxa"/>
            <w:vAlign w:val="center"/>
          </w:tcPr>
          <w:p w14:paraId="2F6249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2977" w:type="dxa"/>
            <w:vAlign w:val="center"/>
          </w:tcPr>
          <w:p w14:paraId="689A01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企业、科研院所名称</w:t>
            </w:r>
          </w:p>
        </w:tc>
        <w:tc>
          <w:tcPr>
            <w:tcW w:w="2409" w:type="dxa"/>
            <w:vAlign w:val="center"/>
          </w:tcPr>
          <w:p w14:paraId="77382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企业性质/规模/荣誉</w:t>
            </w:r>
          </w:p>
        </w:tc>
        <w:tc>
          <w:tcPr>
            <w:tcW w:w="2410" w:type="dxa"/>
            <w:vAlign w:val="center"/>
          </w:tcPr>
          <w:p w14:paraId="3FB01E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1985" w:type="dxa"/>
            <w:vAlign w:val="center"/>
          </w:tcPr>
          <w:p w14:paraId="6283EF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联系人/职务</w:t>
            </w:r>
          </w:p>
        </w:tc>
        <w:tc>
          <w:tcPr>
            <w:tcW w:w="1701" w:type="dxa"/>
            <w:vAlign w:val="center"/>
          </w:tcPr>
          <w:p w14:paraId="7A8B0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vAlign w:val="center"/>
          </w:tcPr>
          <w:p w14:paraId="434649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实践时间</w:t>
            </w:r>
          </w:p>
        </w:tc>
      </w:tr>
      <w:tr w14:paraId="3309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1190C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0910EA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8F6E4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A321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44EB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00A0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24DF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A08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228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D9AEC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3B7A89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E799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DF4BF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5C31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D2F3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E1B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EDD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79D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4D281C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16DFA1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3E2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6A4D9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3108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13C9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1945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7E84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DD6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5BC6AF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703F7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C4A3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EBC6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9C11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5ACD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7962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CCA4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7B0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489F6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5BBA4B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FDA5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1CE3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7865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DB0A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36C3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0382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2E9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8294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14:paraId="61E742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FFFF9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A12CD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5094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66A8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F4C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A48B8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6D65B95">
      <w:pPr>
        <w:jc w:val="left"/>
        <w:rPr>
          <w:rFonts w:ascii="Times New Roman" w:hAnsi="Times New Roman"/>
          <w:b/>
          <w:sz w:val="18"/>
          <w:szCs w:val="18"/>
        </w:rPr>
      </w:pPr>
    </w:p>
    <w:p w14:paraId="28843301">
      <w:pPr>
        <w:jc w:val="lef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注: 1.实践时间要求为</w:t>
      </w:r>
      <w:r>
        <w:rPr>
          <w:rFonts w:hint="eastAsia" w:ascii="Times New Roman" w:hAnsi="Times New Roman"/>
          <w:b/>
          <w:sz w:val="18"/>
          <w:szCs w:val="18"/>
        </w:rPr>
        <w:t>至少</w:t>
      </w:r>
      <w:r>
        <w:rPr>
          <w:rFonts w:ascii="Times New Roman" w:hAnsi="Times New Roman"/>
          <w:b/>
          <w:sz w:val="18"/>
          <w:szCs w:val="18"/>
        </w:rPr>
        <w:t>6个月。</w:t>
      </w:r>
    </w:p>
    <w:p w14:paraId="72A578F7">
      <w:pPr>
        <w:ind w:firstLine="361" w:firstLineChars="200"/>
        <w:rPr>
          <w:rFonts w:hint="eastAsia"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2.</w:t>
      </w:r>
      <w:r>
        <w:rPr>
          <w:rFonts w:hint="eastAsia" w:ascii="Times New Roman" w:hAnsi="Times New Roman"/>
          <w:b/>
          <w:sz w:val="18"/>
          <w:szCs w:val="18"/>
        </w:rPr>
        <w:t>“</w:t>
      </w:r>
      <w:r>
        <w:rPr>
          <w:rFonts w:hint="eastAsia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</w:rPr>
        <w:t>企业性质”填写“国有企业”、“ 外资企业”、“ 民营企业”、“事业单位”或“其他”。</w:t>
      </w:r>
    </w:p>
    <w:p w14:paraId="04354A94">
      <w:pPr>
        <w:ind w:firstLine="361" w:firstLineChars="200"/>
      </w:pPr>
      <w:r>
        <w:rPr>
          <w:rFonts w:ascii="Times New Roman" w:hAnsi="Times New Roman"/>
          <w:b/>
          <w:sz w:val="18"/>
          <w:szCs w:val="18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</w:rPr>
        <w:t>“企业规模”填写“大型”、“中型”、“小型”、“微型”。</w:t>
      </w:r>
      <w:r>
        <w:rPr>
          <w:rFonts w:ascii="Times New Roman" w:hAnsi="Times New Roman"/>
          <w:b/>
          <w:sz w:val="18"/>
          <w:szCs w:val="1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5C"/>
    <w:rsid w:val="00066FF8"/>
    <w:rsid w:val="004B4772"/>
    <w:rsid w:val="00536E34"/>
    <w:rsid w:val="006405D9"/>
    <w:rsid w:val="006B643D"/>
    <w:rsid w:val="0074042E"/>
    <w:rsid w:val="00C36664"/>
    <w:rsid w:val="00D20A40"/>
    <w:rsid w:val="00D2575C"/>
    <w:rsid w:val="187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177</Characters>
  <Lines>2</Lines>
  <Paragraphs>1</Paragraphs>
  <TotalTime>4</TotalTime>
  <ScaleCrop>false</ScaleCrop>
  <LinksUpToDate>false</LinksUpToDate>
  <CharactersWithSpaces>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2025-01-02T07:53:00Z</dcterms:created>
  <dc:creator>Administrator</dc:creator>
  <cp:lastModifiedBy>率性游泳的鱼哪怕就淹死</cp:lastModifiedBy>
  <dcterms:modified xsi:type="dcterms:W3CDTF">2025-05-20T11:42:09Z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eyJoZGlkIjoiYTZlMTYyMTdlMmYyMTY0NmYwNzg5MmQ3ZjgyMmQyNzAiLCJ1c2VySWQiOiI4MTQyNTUyMDgifQ==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7F4022549D2B48878C406A970C578CC7_12</vt:lpwstr>
  </property>
</Properties>
</file>